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2"/>
        <w:gridCol w:w="6804"/>
        <w:gridCol w:w="1250"/>
      </w:tblGrid>
      <w:tr w:rsidR="00022698" w:rsidRPr="009B223C" w14:paraId="3A5DE514" w14:textId="77777777" w:rsidTr="00C82E12">
        <w:tc>
          <w:tcPr>
            <w:tcW w:w="8755" w:type="dxa"/>
            <w:gridSpan w:val="3"/>
            <w:shd w:val="clear" w:color="auto" w:fill="auto"/>
          </w:tcPr>
          <w:p w14:paraId="0302D07C" w14:textId="77777777" w:rsidR="00022698" w:rsidRDefault="00022698" w:rsidP="006C27F8">
            <w:pPr>
              <w:spacing w:before="60" w:after="60"/>
              <w:ind w:left="426" w:hanging="284"/>
              <w:jc w:val="right"/>
              <w:rPr>
                <w:rFonts w:ascii="Calibri Light" w:hAnsi="Calibri Light" w:cs="Calibri Light"/>
                <w:b/>
              </w:rPr>
            </w:pPr>
            <w:bookmarkStart w:id="0" w:name="_Hlk526697818"/>
            <w:r>
              <w:rPr>
                <w:rFonts w:ascii="Calibri Light" w:hAnsi="Calibri Light" w:cs="Calibri Light"/>
                <w:b/>
                <w:bCs/>
              </w:rPr>
              <w:t>modello</w:t>
            </w:r>
            <w:r>
              <w:rPr>
                <w:rFonts w:ascii="Calibri Light" w:hAnsi="Calibri Light" w:cs="Calibri Light"/>
                <w:b/>
              </w:rPr>
              <w:t xml:space="preserve"> ordinanze sindacali</w:t>
            </w:r>
          </w:p>
        </w:tc>
        <w:tc>
          <w:tcPr>
            <w:tcW w:w="1250" w:type="dxa"/>
            <w:shd w:val="clear" w:color="auto" w:fill="auto"/>
          </w:tcPr>
          <w:p w14:paraId="1E04D4A1" w14:textId="510184B6" w:rsidR="00022698" w:rsidRDefault="00022698" w:rsidP="006C27F8">
            <w:pPr>
              <w:spacing w:before="60" w:after="60"/>
              <w:ind w:left="426" w:hanging="284"/>
              <w:jc w:val="right"/>
              <w:rPr>
                <w:rFonts w:ascii="Calibri Light" w:hAnsi="Calibri Light" w:cs="Calibri Light"/>
                <w:b/>
              </w:rPr>
            </w:pPr>
            <w:r>
              <w:rPr>
                <w:rFonts w:ascii="Calibri Light" w:hAnsi="Calibri Light" w:cs="Calibri Light"/>
                <w:b/>
              </w:rPr>
              <w:t>0S n. 21</w:t>
            </w:r>
          </w:p>
        </w:tc>
      </w:tr>
      <w:tr w:rsidR="00022698" w:rsidRPr="009B223C" w14:paraId="5EEC3B57" w14:textId="77777777" w:rsidTr="00C82E12">
        <w:tc>
          <w:tcPr>
            <w:tcW w:w="1809" w:type="dxa"/>
            <w:shd w:val="clear" w:color="auto" w:fill="auto"/>
          </w:tcPr>
          <w:p w14:paraId="3F2A10C6" w14:textId="77777777" w:rsidR="00022698" w:rsidRDefault="00022698" w:rsidP="006C27F8">
            <w:pPr>
              <w:spacing w:before="60" w:after="60"/>
              <w:ind w:left="426" w:hanging="284"/>
              <w:jc w:val="right"/>
              <w:rPr>
                <w:rFonts w:ascii="Calibri Light" w:hAnsi="Calibri Light" w:cs="Calibri Light"/>
                <w:b/>
              </w:rPr>
            </w:pPr>
            <w:r>
              <w:rPr>
                <w:rFonts w:ascii="Calibri Light" w:hAnsi="Calibri Light" w:cs="Calibri Light"/>
                <w:b/>
              </w:rPr>
              <w:t>Oggetto</w:t>
            </w:r>
          </w:p>
        </w:tc>
        <w:tc>
          <w:tcPr>
            <w:tcW w:w="8196" w:type="dxa"/>
            <w:gridSpan w:val="3"/>
            <w:shd w:val="clear" w:color="auto" w:fill="auto"/>
          </w:tcPr>
          <w:p w14:paraId="4BD253F8" w14:textId="7776A160" w:rsidR="00022698" w:rsidRDefault="00022698" w:rsidP="00022698">
            <w:pPr>
              <w:spacing w:before="60" w:after="60"/>
              <w:jc w:val="both"/>
              <w:rPr>
                <w:rFonts w:ascii="Calibri Light" w:hAnsi="Calibri Light" w:cs="Calibri Light"/>
                <w:b/>
              </w:rPr>
            </w:pPr>
            <w:r>
              <w:rPr>
                <w:rFonts w:ascii="Calibri Light" w:hAnsi="Calibri Light" w:cs="Calibri Light"/>
                <w:b/>
              </w:rPr>
              <w:t>SGOMBERO ABITATO</w:t>
            </w:r>
          </w:p>
        </w:tc>
      </w:tr>
      <w:tr w:rsidR="00022698" w:rsidRPr="009B223C" w14:paraId="42824B95" w14:textId="77777777" w:rsidTr="006C27F8">
        <w:tc>
          <w:tcPr>
            <w:tcW w:w="10005" w:type="dxa"/>
            <w:gridSpan w:val="4"/>
            <w:shd w:val="clear" w:color="auto" w:fill="auto"/>
          </w:tcPr>
          <w:p w14:paraId="27AD682D" w14:textId="77777777" w:rsidR="00022698" w:rsidRDefault="00022698" w:rsidP="006C27F8">
            <w:pPr>
              <w:spacing w:before="60" w:after="60"/>
              <w:jc w:val="both"/>
              <w:rPr>
                <w:rFonts w:ascii="Calibri Light" w:hAnsi="Calibri Light" w:cs="Calibri Light"/>
                <w:b/>
              </w:rPr>
            </w:pPr>
            <w:r>
              <w:rPr>
                <w:rFonts w:ascii="Calibri Light" w:hAnsi="Calibri Light" w:cs="Calibri Light"/>
                <w:b/>
              </w:rPr>
              <w:t>IL SINDACO</w:t>
            </w:r>
          </w:p>
        </w:tc>
      </w:tr>
      <w:tr w:rsidR="00022698" w:rsidRPr="009B223C" w14:paraId="14B50568" w14:textId="77777777" w:rsidTr="006C27F8">
        <w:tc>
          <w:tcPr>
            <w:tcW w:w="10005" w:type="dxa"/>
            <w:gridSpan w:val="4"/>
            <w:shd w:val="clear" w:color="auto" w:fill="auto"/>
          </w:tcPr>
          <w:p w14:paraId="610B9737" w14:textId="77777777" w:rsidR="00022698" w:rsidRDefault="00022698" w:rsidP="006C27F8">
            <w:pPr>
              <w:spacing w:before="60" w:after="60"/>
              <w:jc w:val="both"/>
              <w:rPr>
                <w:rFonts w:ascii="Calibri Light" w:hAnsi="Calibri Light" w:cs="Calibri Light"/>
                <w:b/>
              </w:rPr>
            </w:pPr>
            <w:r>
              <w:rPr>
                <w:rFonts w:ascii="Calibri Light" w:hAnsi="Calibri Light" w:cs="Calibri Light"/>
                <w:b/>
                <w:bCs/>
              </w:rPr>
              <w:t>Premesso</w:t>
            </w:r>
          </w:p>
        </w:tc>
      </w:tr>
      <w:tr w:rsidR="00022698" w:rsidRPr="009B223C" w14:paraId="0D61C2A2" w14:textId="77777777" w:rsidTr="006C27F8">
        <w:tc>
          <w:tcPr>
            <w:tcW w:w="10005" w:type="dxa"/>
            <w:gridSpan w:val="4"/>
            <w:shd w:val="clear" w:color="auto" w:fill="auto"/>
          </w:tcPr>
          <w:p w14:paraId="0FDC6478"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incidente industriale; incidente sulla rete viaria; incidente in depositi; incidente in impianti; incidente in impianti di trattamento o siti di stoccaggio reflui e/o rifiuti con sversamento; rilascio di effluenti  inquinanti in corpo idrico, sul suolo, in fognatura, incidenti in attività estrattive; atti terroristici</w:t>
            </w:r>
            <w:r>
              <w:rPr>
                <w:rFonts w:ascii="Calibri Light" w:hAnsi="Calibri Light" w:cs="Calibri Light"/>
              </w:rPr>
              <w:t xml:space="preserve">) ha determinato una situazione di eccezionale ed urgente necessità di tutela della salute pubblica e dell'ambiente nel Comune di </w:t>
            </w:r>
            <w:r>
              <w:rPr>
                <w:rFonts w:ascii="Calibri Light" w:hAnsi="Calibri Light" w:cs="Calibri Light"/>
                <w:highlight w:val="green"/>
              </w:rPr>
              <w:t>___</w:t>
            </w:r>
            <w:r>
              <w:rPr>
                <w:rFonts w:ascii="Calibri Light" w:hAnsi="Calibri Light" w:cs="Calibri Light"/>
              </w:rPr>
              <w:t xml:space="preserve">Località </w:t>
            </w:r>
            <w:r>
              <w:rPr>
                <w:rFonts w:ascii="Calibri Light" w:hAnsi="Calibri Light" w:cs="Calibri Light"/>
                <w:highlight w:val="green"/>
              </w:rPr>
              <w:t>___</w:t>
            </w:r>
            <w:r>
              <w:rPr>
                <w:rFonts w:ascii="Calibri Light" w:hAnsi="Calibri Light" w:cs="Calibri Light"/>
              </w:rPr>
              <w:t xml:space="preserve">; presso </w:t>
            </w:r>
            <w:r>
              <w:rPr>
                <w:rFonts w:ascii="Calibri Light" w:hAnsi="Calibri Light" w:cs="Calibri Light"/>
                <w:highlight w:val="green"/>
              </w:rPr>
              <w:t>___</w:t>
            </w:r>
            <w:r>
              <w:rPr>
                <w:rFonts w:ascii="Calibri Light" w:hAnsi="Calibri Light" w:cs="Calibri Light"/>
              </w:rPr>
              <w:t>;</w:t>
            </w:r>
          </w:p>
          <w:p w14:paraId="15070625" w14:textId="275C305F" w:rsidR="00022698" w:rsidRDefault="00022698" w:rsidP="00022698">
            <w:pPr>
              <w:numPr>
                <w:ilvl w:val="0"/>
                <w:numId w:val="4"/>
              </w:numPr>
              <w:spacing w:before="60" w:after="60"/>
              <w:rPr>
                <w:rFonts w:ascii="Calibri Light" w:hAnsi="Calibri Light" w:cs="Calibri Light"/>
              </w:rPr>
            </w:pPr>
            <w:r>
              <w:rPr>
                <w:rFonts w:ascii="Calibri Light" w:hAnsi="Calibri Light" w:cs="Calibri Light"/>
                <w:highlight w:val="yellow"/>
              </w:rPr>
              <w:t>Considerato che la situazione è tale da aver causato la dichiarazione di emergenza nazionale e l'emanazione di ordinanza artt. 7,24,25 del D.lgs 1/2018</w:t>
            </w:r>
            <w:r w:rsidR="009B223C">
              <w:rPr>
                <w:rFonts w:ascii="Calibri Light" w:hAnsi="Calibri Light" w:cs="Calibri Light"/>
                <w:highlight w:val="yellow"/>
              </w:rPr>
              <w:t xml:space="preserve"> </w:t>
            </w:r>
            <w:r w:rsidR="009B223C" w:rsidRPr="009B223C">
              <w:rPr>
                <w:rFonts w:ascii="Calibri Light" w:hAnsi="Calibri Light" w:cs="Calibri Light"/>
                <w:highlight w:val="yellow"/>
              </w:rPr>
              <w:t>e s.m.i.</w:t>
            </w:r>
            <w:r>
              <w:rPr>
                <w:rFonts w:ascii="Calibri Light" w:hAnsi="Calibri Light" w:cs="Calibri Light"/>
                <w:highlight w:val="yellow"/>
              </w:rPr>
              <w:t>; (1)</w:t>
            </w:r>
          </w:p>
          <w:p w14:paraId="498375E9"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Ritenuto di dover provvedere in merito, stante l’esigenza di tutelare la salute pubblica;</w:t>
            </w:r>
          </w:p>
          <w:p w14:paraId="534F3586" w14:textId="72C89536"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Visto il D.lgs. 1/2018</w:t>
            </w:r>
            <w:r w:rsidR="009B223C">
              <w:rPr>
                <w:rFonts w:ascii="Calibri Light" w:hAnsi="Calibri Light" w:cs="Calibri Light"/>
              </w:rPr>
              <w:t xml:space="preserve"> e s.m.i.</w:t>
            </w:r>
            <w:r>
              <w:rPr>
                <w:rFonts w:ascii="Calibri Light" w:hAnsi="Calibri Light" w:cs="Calibri Light"/>
              </w:rPr>
              <w:t>;</w:t>
            </w:r>
          </w:p>
          <w:p w14:paraId="20C53344" w14:textId="26E345DE"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Visto il D.lgs. 267/2000</w:t>
            </w:r>
            <w:r w:rsidR="009B223C">
              <w:rPr>
                <w:rFonts w:ascii="Calibri Light" w:hAnsi="Calibri Light" w:cs="Calibri Light"/>
              </w:rPr>
              <w:t xml:space="preserve"> e s.m.i.</w:t>
            </w:r>
            <w:r>
              <w:rPr>
                <w:rFonts w:ascii="Calibri Light" w:hAnsi="Calibri Light" w:cs="Calibri Light"/>
              </w:rPr>
              <w:t>;</w:t>
            </w:r>
          </w:p>
          <w:p w14:paraId="484C8C86"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Vista la relazione dei tecnici incaricati, dalla quale si evince che potrebbe originarsi una situazione potenziale di pericolo e/o danno per la salute e per l'ambiente;</w:t>
            </w:r>
          </w:p>
          <w:p w14:paraId="1B9A66AD" w14:textId="30935004"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Vista la L. 241/1990.</w:t>
            </w:r>
          </w:p>
        </w:tc>
      </w:tr>
      <w:bookmarkEnd w:id="0"/>
      <w:tr w:rsidR="00022698" w:rsidRPr="009B223C" w14:paraId="035F8A31" w14:textId="77777777" w:rsidTr="0002269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6B2EF450" w14:textId="67099287" w:rsidR="00022698" w:rsidRDefault="00022698" w:rsidP="00022698">
            <w:pPr>
              <w:spacing w:before="60" w:after="60"/>
              <w:ind w:left="360" w:hanging="360"/>
              <w:jc w:val="both"/>
              <w:rPr>
                <w:rFonts w:ascii="Calibri Light" w:hAnsi="Calibri Light" w:cs="Calibri Light"/>
                <w:b/>
                <w:bCs/>
              </w:rPr>
            </w:pPr>
            <w:r>
              <w:rPr>
                <w:rFonts w:ascii="Calibri Light" w:hAnsi="Calibri Light" w:cs="Calibri Light"/>
                <w:b/>
                <w:bCs/>
              </w:rPr>
              <w:t>Ordina</w:t>
            </w:r>
          </w:p>
        </w:tc>
      </w:tr>
      <w:tr w:rsidR="00022698" w:rsidRPr="009B223C" w14:paraId="0F00D8D0" w14:textId="77777777" w:rsidTr="0002269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4F80E76A"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Di far sgombrare i residenti nella zona compresa tra </w:t>
            </w:r>
            <w:r>
              <w:rPr>
                <w:rFonts w:ascii="Calibri Light" w:hAnsi="Calibri Light" w:cs="Calibri Light"/>
                <w:highlight w:val="green"/>
              </w:rPr>
              <w:t>___</w:t>
            </w:r>
            <w:r>
              <w:rPr>
                <w:rFonts w:ascii="Calibri Light" w:hAnsi="Calibri Light" w:cs="Calibri Light"/>
              </w:rPr>
              <w:t xml:space="preserve"> del Comune di </w:t>
            </w:r>
            <w:r>
              <w:rPr>
                <w:rFonts w:ascii="Calibri Light" w:hAnsi="Calibri Light" w:cs="Calibri Light"/>
                <w:highlight w:val="green"/>
              </w:rPr>
              <w:t>___</w:t>
            </w:r>
            <w:r>
              <w:rPr>
                <w:rFonts w:ascii="Calibri Light" w:hAnsi="Calibri Light" w:cs="Calibri Light"/>
              </w:rPr>
              <w:t xml:space="preserve"> Località</w:t>
            </w:r>
            <w:r>
              <w:rPr>
                <w:rFonts w:ascii="Calibri Light" w:hAnsi="Calibri Light" w:cs="Calibri Light"/>
                <w:highlight w:val="green"/>
              </w:rPr>
              <w:t>___</w:t>
            </w:r>
            <w:r>
              <w:rPr>
                <w:rFonts w:ascii="Calibri Light" w:hAnsi="Calibri Light" w:cs="Calibri Light"/>
              </w:rPr>
              <w:t>;</w:t>
            </w:r>
          </w:p>
          <w:p w14:paraId="1F3AB057"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Di far cessare immediatamente:</w:t>
            </w:r>
          </w:p>
          <w:p w14:paraId="298BC37D" w14:textId="77777777" w:rsidR="00022698" w:rsidRDefault="00022698" w:rsidP="00022698">
            <w:pPr>
              <w:numPr>
                <w:ilvl w:val="0"/>
                <w:numId w:val="3"/>
              </w:numPr>
              <w:spacing w:before="60" w:after="60"/>
              <w:ind w:left="993" w:hanging="426"/>
              <w:rPr>
                <w:rFonts w:ascii="Calibri Light" w:hAnsi="Calibri Light" w:cs="Calibri Light"/>
              </w:rPr>
            </w:pPr>
            <w:r>
              <w:rPr>
                <w:rFonts w:ascii="Calibri Light" w:hAnsi="Calibri Light" w:cs="Calibri Light"/>
              </w:rPr>
              <w:t>lo scarico di reflui nel suolo, sottosuolo, corpo idrico, fognatura;</w:t>
            </w:r>
          </w:p>
          <w:p w14:paraId="71D749A1" w14:textId="77777777" w:rsidR="00022698" w:rsidRDefault="00022698" w:rsidP="00022698">
            <w:pPr>
              <w:numPr>
                <w:ilvl w:val="0"/>
                <w:numId w:val="3"/>
              </w:numPr>
              <w:spacing w:before="60" w:after="60"/>
              <w:ind w:left="993" w:hanging="426"/>
              <w:rPr>
                <w:rFonts w:ascii="Calibri Light" w:hAnsi="Calibri Light" w:cs="Calibri Light"/>
              </w:rPr>
            </w:pPr>
            <w:r>
              <w:rPr>
                <w:rFonts w:ascii="Calibri Light" w:hAnsi="Calibri Light" w:cs="Calibri Light"/>
              </w:rPr>
              <w:t>l’emissione in atmosfera proveniente da impianto di depurazione; dal camino convogliato; dalla fase</w:t>
            </w:r>
            <w:r>
              <w:rPr>
                <w:rFonts w:ascii="Calibri Light" w:hAnsi="Calibri Light" w:cs="Calibri Light"/>
                <w:highlight w:val="green"/>
              </w:rPr>
              <w:t>___</w:t>
            </w:r>
            <w:r>
              <w:rPr>
                <w:rFonts w:ascii="Calibri Light" w:hAnsi="Calibri Light" w:cs="Calibri Light"/>
              </w:rPr>
              <w:t xml:space="preserve"> del ciclo produttivo da parte della: </w:t>
            </w:r>
            <w:r>
              <w:rPr>
                <w:rFonts w:ascii="Calibri Light" w:hAnsi="Calibri Light" w:cs="Calibri Light"/>
                <w:highlight w:val="green"/>
              </w:rPr>
              <w:t>___</w:t>
            </w:r>
            <w:r>
              <w:rPr>
                <w:rFonts w:ascii="Calibri Light" w:hAnsi="Calibri Light" w:cs="Calibri Light"/>
              </w:rPr>
              <w:t xml:space="preserve">; </w:t>
            </w:r>
          </w:p>
          <w:p w14:paraId="6B30A0AB"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Di sgomberare le sostanze, i materiali produttivi di scarto depositate/stoccate in </w:t>
            </w:r>
            <w:r>
              <w:rPr>
                <w:rFonts w:ascii="Calibri Light" w:hAnsi="Calibri Light" w:cs="Calibri Light"/>
                <w:highlight w:val="green"/>
              </w:rPr>
              <w:t>___</w:t>
            </w:r>
            <w:r>
              <w:rPr>
                <w:rFonts w:ascii="Calibri Light" w:hAnsi="Calibri Light" w:cs="Calibri Light"/>
              </w:rPr>
              <w:t xml:space="preserve"> di proprietà di: </w:t>
            </w:r>
            <w:r>
              <w:rPr>
                <w:rFonts w:ascii="Calibri Light" w:hAnsi="Calibri Light" w:cs="Calibri Light"/>
                <w:highlight w:val="green"/>
              </w:rPr>
              <w:t>___</w:t>
            </w:r>
            <w:r>
              <w:rPr>
                <w:rFonts w:ascii="Calibri Light" w:hAnsi="Calibri Light" w:cs="Calibri Light"/>
              </w:rPr>
              <w:t xml:space="preserve">; </w:t>
            </w:r>
          </w:p>
          <w:p w14:paraId="4390B1A3"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Di far provvedere, da parte di: </w:t>
            </w:r>
            <w:r>
              <w:rPr>
                <w:rFonts w:ascii="Calibri Light" w:hAnsi="Calibri Light" w:cs="Calibri Light"/>
                <w:highlight w:val="green"/>
              </w:rPr>
              <w:t>___</w:t>
            </w:r>
            <w:r>
              <w:rPr>
                <w:rFonts w:ascii="Calibri Light" w:hAnsi="Calibri Light" w:cs="Calibri Light"/>
              </w:rPr>
              <w:t xml:space="preserve"> alle operazioni di sgombero facendo adottare per ogni singola fase resasi necessaria le idonee cautele in materia di sicurezza e igiene ambientale;</w:t>
            </w:r>
          </w:p>
          <w:p w14:paraId="20FB9B40"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Di far provvedere, da parte di: </w:t>
            </w:r>
            <w:r>
              <w:rPr>
                <w:rFonts w:ascii="Calibri Light" w:hAnsi="Calibri Light" w:cs="Calibri Light"/>
                <w:highlight w:val="green"/>
              </w:rPr>
              <w:t>___</w:t>
            </w:r>
            <w:r>
              <w:rPr>
                <w:rFonts w:ascii="Calibri Light" w:hAnsi="Calibri Light" w:cs="Calibri Light"/>
              </w:rPr>
              <w:t xml:space="preserve"> alla messa in sicurezza dei materiali in maniera tale da non creare situazioni di danno o di pericolo per la salute e per l'ambiente;</w:t>
            </w:r>
          </w:p>
          <w:p w14:paraId="03452749" w14:textId="1FABB020"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Di far comunicare, da parte di: </w:t>
            </w:r>
            <w:r>
              <w:rPr>
                <w:rFonts w:ascii="Calibri Light" w:hAnsi="Calibri Light" w:cs="Calibri Light"/>
                <w:highlight w:val="green"/>
              </w:rPr>
              <w:t>___</w:t>
            </w:r>
            <w:r>
              <w:rPr>
                <w:rFonts w:ascii="Calibri Light" w:hAnsi="Calibri Light" w:cs="Calibri Light"/>
              </w:rPr>
              <w:t xml:space="preserve"> sotto forma di relazione tecnica, gli interventi effettuati atti ad eliminare l'insorgere di nuove situazioni di danno o pericolo per la salute e per l'ambiente.</w:t>
            </w:r>
          </w:p>
        </w:tc>
      </w:tr>
      <w:tr w:rsidR="00022698" w:rsidRPr="009B223C" w14:paraId="7D061BB4" w14:textId="77777777" w:rsidTr="0002269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0BD171C4" w14:textId="2CAE4AE5" w:rsidR="00022698" w:rsidRDefault="00022698" w:rsidP="00022698">
            <w:pPr>
              <w:spacing w:before="60" w:after="60"/>
              <w:ind w:left="360" w:hanging="360"/>
              <w:jc w:val="both"/>
              <w:rPr>
                <w:rFonts w:ascii="Calibri Light" w:hAnsi="Calibri Light" w:cs="Calibri Light"/>
                <w:b/>
                <w:bCs/>
              </w:rPr>
            </w:pPr>
            <w:r>
              <w:rPr>
                <w:rFonts w:ascii="Calibri Light" w:hAnsi="Calibri Light" w:cs="Calibri Light"/>
                <w:b/>
                <w:bCs/>
              </w:rPr>
              <w:t>Rende noto</w:t>
            </w:r>
          </w:p>
        </w:tc>
      </w:tr>
      <w:tr w:rsidR="00022698" w:rsidRPr="009B223C" w14:paraId="5EE4D522" w14:textId="77777777" w:rsidTr="006C27F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7017DF77" w14:textId="634B9843" w:rsidR="00022698" w:rsidRDefault="00022698" w:rsidP="00022698">
            <w:pPr>
              <w:spacing w:before="60" w:after="60"/>
              <w:rPr>
                <w:rFonts w:ascii="Calibri Light" w:hAnsi="Calibri Light" w:cs="Calibri Light"/>
              </w:rPr>
            </w:pPr>
            <w:r>
              <w:rPr>
                <w:rFonts w:ascii="Calibri Light" w:hAnsi="Calibri Light" w:cs="Calibri Light"/>
              </w:rPr>
              <w:t xml:space="preserve">Che a norma dell'art.6 della L. 241/1990 il responsabile del provvedimento è il sig. </w:t>
            </w:r>
            <w:r>
              <w:rPr>
                <w:rFonts w:ascii="Calibri Light" w:hAnsi="Calibri Light" w:cs="Calibri Light"/>
                <w:highlight w:val="green"/>
              </w:rPr>
              <w:t>___</w:t>
            </w:r>
            <w:r>
              <w:rPr>
                <w:rFonts w:ascii="Calibri Light" w:hAnsi="Calibri Light" w:cs="Calibri Light"/>
              </w:rPr>
              <w:t>il quale provvederà all’adozione di tutti gli atti successivi e conseguenti.</w:t>
            </w:r>
          </w:p>
        </w:tc>
      </w:tr>
      <w:tr w:rsidR="00022698" w:rsidRPr="009B223C" w14:paraId="253B5B7C" w14:textId="77777777" w:rsidTr="0002269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7B988536" w14:textId="4358885A" w:rsidR="00022698" w:rsidRDefault="00022698" w:rsidP="00022698">
            <w:pPr>
              <w:spacing w:before="60" w:after="60"/>
              <w:rPr>
                <w:rFonts w:ascii="Calibri Light" w:hAnsi="Calibri Light" w:cs="Calibri Light"/>
                <w:b/>
                <w:bCs/>
              </w:rPr>
            </w:pPr>
            <w:r>
              <w:rPr>
                <w:rFonts w:ascii="Calibri Light" w:hAnsi="Calibri Light" w:cs="Calibri Light"/>
                <w:b/>
                <w:bCs/>
              </w:rPr>
              <w:t>Avverte</w:t>
            </w:r>
          </w:p>
        </w:tc>
      </w:tr>
      <w:tr w:rsidR="00022698" w:rsidRPr="009B223C" w14:paraId="0F982318" w14:textId="77777777" w:rsidTr="00022698">
        <w:tc>
          <w:tcPr>
            <w:tcW w:w="10005" w:type="dxa"/>
            <w:gridSpan w:val="4"/>
            <w:tcBorders>
              <w:top w:val="single" w:sz="4" w:space="0" w:color="auto"/>
              <w:left w:val="single" w:sz="4" w:space="0" w:color="auto"/>
              <w:bottom w:val="single" w:sz="4" w:space="0" w:color="auto"/>
              <w:right w:val="single" w:sz="4" w:space="0" w:color="auto"/>
            </w:tcBorders>
            <w:shd w:val="clear" w:color="auto" w:fill="auto"/>
          </w:tcPr>
          <w:p w14:paraId="03AF3DAF"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Che eventuali danni a persone e cose, derivanti dal mancato rispetto del presente provvedimento, saranno a carico degli inadempienti che ne risponderanno in via civile, penale ed amministrativa;</w:t>
            </w:r>
          </w:p>
          <w:p w14:paraId="74DE24BC" w14:textId="77777777"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Che contro la presente ordinanza quanti hanno interesse potranno fare ricorso al Prefetto entro 30 giorni, al TAR Piemonte entro 60 giorni o, in alternativa, entro 120 giorni al Capo dello Stato, termini tutti decorrenti dalla data di notifica del presente provvedimento o della piena conoscenza dello stesso;</w:t>
            </w:r>
          </w:p>
          <w:p w14:paraId="7131690E" w14:textId="7D70BCC0" w:rsidR="00022698" w:rsidRDefault="00022698" w:rsidP="00022698">
            <w:pPr>
              <w:numPr>
                <w:ilvl w:val="0"/>
                <w:numId w:val="4"/>
              </w:numPr>
              <w:spacing w:before="60" w:after="60"/>
              <w:rPr>
                <w:rFonts w:ascii="Calibri Light" w:hAnsi="Calibri Light" w:cs="Calibri Light"/>
              </w:rPr>
            </w:pPr>
            <w:r>
              <w:rPr>
                <w:rFonts w:ascii="Calibri Light" w:hAnsi="Calibri Light" w:cs="Calibri Light"/>
              </w:rPr>
              <w:t xml:space="preserve">Copia del presente provvedimento è pubblicata all’Albo del Comune e verrà trasmessa alla Regione Piemonte, alla A.S.L., all'A.R.P.A. alla Prefettura – Ufficio Territoriale del Governo di </w:t>
            </w:r>
            <w:r>
              <w:rPr>
                <w:rFonts w:ascii="Calibri Light" w:hAnsi="Calibri Light" w:cs="Calibri Light"/>
                <w:highlight w:val="green"/>
              </w:rPr>
              <w:t>___</w:t>
            </w:r>
            <w:r w:rsidR="00781BDA">
              <w:rPr>
                <w:rFonts w:ascii="Calibri Light" w:hAnsi="Calibri Light" w:cs="Calibri Light"/>
              </w:rPr>
              <w:t xml:space="preserve"> e</w:t>
            </w:r>
            <w:r>
              <w:rPr>
                <w:rFonts w:ascii="Calibri Light" w:hAnsi="Calibri Light" w:cs="Calibri Light"/>
              </w:rPr>
              <w:t xml:space="preserve"> 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 Copia dello stesso dovrà essere distribuito alle ditte interessate e a tutti gli eventuali nuclei familiari interessati, ed affisso in tutti i luoghi pubblici.</w:t>
            </w:r>
          </w:p>
        </w:tc>
      </w:tr>
      <w:tr w:rsidR="00022698" w:rsidRPr="009B223C" w14:paraId="3A4880C9" w14:textId="77777777" w:rsidTr="006C27F8">
        <w:tc>
          <w:tcPr>
            <w:tcW w:w="1951" w:type="dxa"/>
            <w:gridSpan w:val="2"/>
            <w:vMerge w:val="restart"/>
            <w:shd w:val="clear" w:color="auto" w:fill="auto"/>
            <w:vAlign w:val="center"/>
          </w:tcPr>
          <w:p w14:paraId="3AFB8D41" w14:textId="77777777" w:rsidR="00022698" w:rsidRDefault="00022698" w:rsidP="006C27F8">
            <w:pPr>
              <w:spacing w:before="60" w:after="60"/>
              <w:jc w:val="right"/>
              <w:rPr>
                <w:rFonts w:ascii="Calibri Light" w:hAnsi="Calibri Light" w:cs="Calibri Light"/>
                <w:b/>
              </w:rPr>
            </w:pPr>
            <w:r>
              <w:rPr>
                <w:rFonts w:ascii="Calibri Light" w:hAnsi="Calibri Light" w:cs="Calibri Light"/>
                <w:b/>
              </w:rPr>
              <w:t>note</w:t>
            </w:r>
          </w:p>
          <w:p w14:paraId="327D9475" w14:textId="7911CD3D" w:rsidR="00022698" w:rsidRDefault="00022698" w:rsidP="00022698">
            <w:pPr>
              <w:rPr>
                <w:rFonts w:ascii="Calibri Light" w:hAnsi="Calibri Light" w:cs="Calibri Light"/>
              </w:rPr>
            </w:pPr>
          </w:p>
        </w:tc>
        <w:tc>
          <w:tcPr>
            <w:tcW w:w="8054" w:type="dxa"/>
            <w:gridSpan w:val="2"/>
            <w:shd w:val="clear" w:color="auto" w:fill="auto"/>
          </w:tcPr>
          <w:p w14:paraId="16B509DF" w14:textId="77777777" w:rsidR="00022698" w:rsidRDefault="00022698" w:rsidP="006C27F8">
            <w:pPr>
              <w:spacing w:before="60" w:after="60"/>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022698" w:rsidRPr="009B223C" w14:paraId="6CE65452" w14:textId="77777777" w:rsidTr="006C27F8">
        <w:tc>
          <w:tcPr>
            <w:tcW w:w="1951" w:type="dxa"/>
            <w:gridSpan w:val="2"/>
            <w:vMerge/>
            <w:shd w:val="clear" w:color="auto" w:fill="auto"/>
            <w:vAlign w:val="center"/>
          </w:tcPr>
          <w:p w14:paraId="0A817185" w14:textId="77777777" w:rsidR="00022698" w:rsidRDefault="00022698" w:rsidP="006C27F8">
            <w:pPr>
              <w:spacing w:before="60" w:after="60"/>
              <w:jc w:val="right"/>
              <w:rPr>
                <w:rFonts w:ascii="Calibri Light" w:hAnsi="Calibri Light" w:cs="Calibri Light"/>
                <w:b/>
              </w:rPr>
            </w:pPr>
          </w:p>
        </w:tc>
        <w:tc>
          <w:tcPr>
            <w:tcW w:w="8054" w:type="dxa"/>
            <w:gridSpan w:val="2"/>
            <w:shd w:val="clear" w:color="auto" w:fill="auto"/>
          </w:tcPr>
          <w:p w14:paraId="22ECAE45" w14:textId="77777777" w:rsidR="00022698" w:rsidRDefault="00022698" w:rsidP="006C27F8">
            <w:pPr>
              <w:spacing w:before="60" w:after="60"/>
              <w:rPr>
                <w:rFonts w:ascii="Calibri Light" w:hAnsi="Calibri Light" w:cs="Calibri Light"/>
                <w:i/>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bl>
    <w:p w14:paraId="7BF46E0D" w14:textId="77777777" w:rsidR="00022698" w:rsidRDefault="00022698" w:rsidP="009B223C">
      <w:pPr>
        <w:jc w:val="center"/>
        <w:rPr>
          <w:rFonts w:ascii="Calibri Light" w:hAnsi="Calibri Light" w:cs="Calibri Light"/>
          <w:b/>
        </w:rPr>
      </w:pPr>
    </w:p>
    <w:sectPr w:rsidR="00022698" w:rsidSect="001F6B21">
      <w:headerReference w:type="default" r:id="rId7"/>
      <w:footerReference w:type="even" r:id="rId8"/>
      <w:footerReference w:type="default" r:id="rId9"/>
      <w:pgSz w:w="11906" w:h="16838"/>
      <w:pgMar w:top="1135" w:right="1134" w:bottom="567" w:left="1134" w:header="720" w:footer="448" w:gutter="0"/>
      <w:pgNumType w:start="2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A52E2" w14:textId="77777777" w:rsidR="00AE5731" w:rsidRDefault="00AE5731">
      <w:r>
        <w:separator/>
      </w:r>
    </w:p>
  </w:endnote>
  <w:endnote w:type="continuationSeparator" w:id="0">
    <w:p w14:paraId="10F2BA86" w14:textId="77777777" w:rsidR="00AE5731" w:rsidRDefault="00AE5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8283" w14:textId="77777777" w:rsidR="00953AAF" w:rsidRDefault="00953AA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382B6ED" w14:textId="77777777" w:rsidR="00953AAF" w:rsidRDefault="00953AA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F844" w14:textId="77777777" w:rsidR="00953AAF" w:rsidRDefault="00953AAF">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8B68" w14:textId="77777777" w:rsidR="00AE5731" w:rsidRDefault="00AE5731">
      <w:r>
        <w:separator/>
      </w:r>
    </w:p>
  </w:footnote>
  <w:footnote w:type="continuationSeparator" w:id="0">
    <w:p w14:paraId="36D3B4BA" w14:textId="77777777" w:rsidR="00AE5731" w:rsidRDefault="00AE5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A2C4" w14:textId="6172EEB5" w:rsidR="003026DF" w:rsidRDefault="00CA4F9A" w:rsidP="003026DF">
    <w:pPr>
      <w:pStyle w:val="Pidipagina"/>
      <w:rPr>
        <w:rFonts w:ascii="Calibri Light" w:hAnsi="Calibri Light" w:cs="Calibri Light"/>
        <w:i/>
        <w:sz w:val="16"/>
        <w:szCs w:val="16"/>
      </w:rPr>
    </w:pPr>
    <w:bookmarkStart w:id="1" w:name="_Hlk527725052"/>
    <w:r w:rsidRPr="00CA4F9A">
      <w:rPr>
        <w:rFonts w:ascii="Calibri Light" w:hAnsi="Calibri Light" w:cs="Calibri Light"/>
        <w:i/>
        <w:sz w:val="16"/>
        <w:szCs w:val="16"/>
      </w:rPr>
      <w:t>Leinì</w:t>
    </w:r>
    <w:r>
      <w:rPr>
        <w:rFonts w:ascii="Calibri Light" w:hAnsi="Calibri Light" w:cs="Calibri Light"/>
        <w:i/>
        <w:sz w:val="16"/>
        <w:szCs w:val="16"/>
      </w:rPr>
      <w:t xml:space="preserve"> </w:t>
    </w:r>
    <w:r w:rsidR="003026DF">
      <w:rPr>
        <w:rFonts w:ascii="Calibri Light" w:hAnsi="Calibri Light" w:cs="Calibri Light"/>
        <w:i/>
        <w:sz w:val="16"/>
        <w:szCs w:val="16"/>
      </w:rPr>
      <w:t>• Piano comunale di protezione civile • Ordinanze Sindacali</w:t>
    </w:r>
    <w:bookmarkEnd w:id="1"/>
  </w:p>
  <w:p w14:paraId="2108F6F2" w14:textId="77777777" w:rsidR="00904EC9" w:rsidRDefault="00904EC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BCBD0A"/>
    <w:lvl w:ilvl="0">
      <w:numFmt w:val="decimal"/>
      <w:lvlText w:val="*"/>
      <w:lvlJc w:val="left"/>
    </w:lvl>
  </w:abstractNum>
  <w:abstractNum w:abstractNumId="1" w15:restartNumberingAfterBreak="0">
    <w:nsid w:val="4598287B"/>
    <w:multiLevelType w:val="hybridMultilevel"/>
    <w:tmpl w:val="603AF62E"/>
    <w:lvl w:ilvl="0" w:tplc="04100017">
      <w:start w:val="1"/>
      <w:numFmt w:val="lowerLetter"/>
      <w:lvlText w:val="%1)"/>
      <w:lvlJc w:val="left"/>
      <w:pPr>
        <w:ind w:left="1711" w:hanging="360"/>
      </w:pPr>
    </w:lvl>
    <w:lvl w:ilvl="1" w:tplc="04100019" w:tentative="1">
      <w:start w:val="1"/>
      <w:numFmt w:val="lowerLetter"/>
      <w:lvlText w:val="%2."/>
      <w:lvlJc w:val="left"/>
      <w:pPr>
        <w:ind w:left="2431" w:hanging="360"/>
      </w:pPr>
    </w:lvl>
    <w:lvl w:ilvl="2" w:tplc="0410001B" w:tentative="1">
      <w:start w:val="1"/>
      <w:numFmt w:val="lowerRoman"/>
      <w:lvlText w:val="%3."/>
      <w:lvlJc w:val="right"/>
      <w:pPr>
        <w:ind w:left="3151" w:hanging="180"/>
      </w:pPr>
    </w:lvl>
    <w:lvl w:ilvl="3" w:tplc="0410000F" w:tentative="1">
      <w:start w:val="1"/>
      <w:numFmt w:val="decimal"/>
      <w:lvlText w:val="%4."/>
      <w:lvlJc w:val="left"/>
      <w:pPr>
        <w:ind w:left="3871" w:hanging="360"/>
      </w:pPr>
    </w:lvl>
    <w:lvl w:ilvl="4" w:tplc="04100019" w:tentative="1">
      <w:start w:val="1"/>
      <w:numFmt w:val="lowerLetter"/>
      <w:lvlText w:val="%5."/>
      <w:lvlJc w:val="left"/>
      <w:pPr>
        <w:ind w:left="4591" w:hanging="360"/>
      </w:pPr>
    </w:lvl>
    <w:lvl w:ilvl="5" w:tplc="0410001B" w:tentative="1">
      <w:start w:val="1"/>
      <w:numFmt w:val="lowerRoman"/>
      <w:lvlText w:val="%6."/>
      <w:lvlJc w:val="right"/>
      <w:pPr>
        <w:ind w:left="5311" w:hanging="180"/>
      </w:pPr>
    </w:lvl>
    <w:lvl w:ilvl="6" w:tplc="0410000F" w:tentative="1">
      <w:start w:val="1"/>
      <w:numFmt w:val="decimal"/>
      <w:lvlText w:val="%7."/>
      <w:lvlJc w:val="left"/>
      <w:pPr>
        <w:ind w:left="6031" w:hanging="360"/>
      </w:pPr>
    </w:lvl>
    <w:lvl w:ilvl="7" w:tplc="04100019" w:tentative="1">
      <w:start w:val="1"/>
      <w:numFmt w:val="lowerLetter"/>
      <w:lvlText w:val="%8."/>
      <w:lvlJc w:val="left"/>
      <w:pPr>
        <w:ind w:left="6751" w:hanging="360"/>
      </w:pPr>
    </w:lvl>
    <w:lvl w:ilvl="8" w:tplc="0410001B" w:tentative="1">
      <w:start w:val="1"/>
      <w:numFmt w:val="lowerRoman"/>
      <w:lvlText w:val="%9."/>
      <w:lvlJc w:val="right"/>
      <w:pPr>
        <w:ind w:left="7471" w:hanging="180"/>
      </w:pPr>
    </w:lvl>
  </w:abstractNum>
  <w:abstractNum w:abstractNumId="2" w15:restartNumberingAfterBreak="0">
    <w:nsid w:val="54E630EC"/>
    <w:multiLevelType w:val="hybridMultilevel"/>
    <w:tmpl w:val="F790D06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661C0A3E"/>
    <w:multiLevelType w:val="hybridMultilevel"/>
    <w:tmpl w:val="26E816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7821893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22462105">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3" w16cid:durableId="2029865409">
    <w:abstractNumId w:val="1"/>
  </w:num>
  <w:num w:numId="4" w16cid:durableId="1536116312">
    <w:abstractNumId w:val="2"/>
  </w:num>
  <w:num w:numId="5" w16cid:durableId="2018845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6087"/>
    <w:rsid w:val="00013F29"/>
    <w:rsid w:val="00022698"/>
    <w:rsid w:val="00032578"/>
    <w:rsid w:val="00042966"/>
    <w:rsid w:val="000956F0"/>
    <w:rsid w:val="000A3E67"/>
    <w:rsid w:val="000A7C3B"/>
    <w:rsid w:val="00106CAE"/>
    <w:rsid w:val="001D240A"/>
    <w:rsid w:val="001E61C1"/>
    <w:rsid w:val="001F6B21"/>
    <w:rsid w:val="00276A92"/>
    <w:rsid w:val="00284B75"/>
    <w:rsid w:val="002F433E"/>
    <w:rsid w:val="003026DF"/>
    <w:rsid w:val="0031618E"/>
    <w:rsid w:val="0035140D"/>
    <w:rsid w:val="003D5A2A"/>
    <w:rsid w:val="004417EC"/>
    <w:rsid w:val="00447F2D"/>
    <w:rsid w:val="004653A3"/>
    <w:rsid w:val="004976CB"/>
    <w:rsid w:val="00507439"/>
    <w:rsid w:val="0052453E"/>
    <w:rsid w:val="00532F0A"/>
    <w:rsid w:val="00573BDA"/>
    <w:rsid w:val="005845C4"/>
    <w:rsid w:val="006277E8"/>
    <w:rsid w:val="006766F1"/>
    <w:rsid w:val="006E6B1F"/>
    <w:rsid w:val="007453C0"/>
    <w:rsid w:val="00781BDA"/>
    <w:rsid w:val="007A21DD"/>
    <w:rsid w:val="007B02DB"/>
    <w:rsid w:val="007D62C5"/>
    <w:rsid w:val="008548A7"/>
    <w:rsid w:val="008E79C7"/>
    <w:rsid w:val="008F42DF"/>
    <w:rsid w:val="00904EC9"/>
    <w:rsid w:val="00923074"/>
    <w:rsid w:val="00953AAF"/>
    <w:rsid w:val="00983BB1"/>
    <w:rsid w:val="009B223C"/>
    <w:rsid w:val="009D6087"/>
    <w:rsid w:val="00A05A1C"/>
    <w:rsid w:val="00A364C1"/>
    <w:rsid w:val="00A77011"/>
    <w:rsid w:val="00AE5731"/>
    <w:rsid w:val="00B3174E"/>
    <w:rsid w:val="00B61891"/>
    <w:rsid w:val="00B80EC4"/>
    <w:rsid w:val="00B87124"/>
    <w:rsid w:val="00C13537"/>
    <w:rsid w:val="00C57A59"/>
    <w:rsid w:val="00C82E12"/>
    <w:rsid w:val="00CA4F9A"/>
    <w:rsid w:val="00CB64B8"/>
    <w:rsid w:val="00D802ED"/>
    <w:rsid w:val="00D91EB3"/>
    <w:rsid w:val="00DB0DF1"/>
    <w:rsid w:val="00E3383F"/>
    <w:rsid w:val="00E7681D"/>
    <w:rsid w:val="00E953D6"/>
    <w:rsid w:val="00F2129C"/>
    <w:rsid w:val="00FB18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44F0B"/>
  <w15:chartTrackingRefBased/>
  <w15:docId w15:val="{48781B51-57AC-42F4-8F70-1C08527D6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character" w:customStyle="1" w:styleId="PidipaginaCarattere">
    <w:name w:val="Piè di pagina Carattere"/>
    <w:link w:val="Pidipagina"/>
    <w:uiPriority w:val="99"/>
    <w:rsid w:val="00904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858295">
      <w:bodyDiv w:val="1"/>
      <w:marLeft w:val="0"/>
      <w:marRight w:val="0"/>
      <w:marTop w:val="0"/>
      <w:marBottom w:val="0"/>
      <w:divBdr>
        <w:top w:val="none" w:sz="0" w:space="0" w:color="auto"/>
        <w:left w:val="none" w:sz="0" w:space="0" w:color="auto"/>
        <w:bottom w:val="none" w:sz="0" w:space="0" w:color="auto"/>
        <w:right w:val="none" w:sz="0" w:space="0" w:color="auto"/>
      </w:divBdr>
    </w:div>
    <w:div w:id="139770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497</Words>
  <Characters>2834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Bogogno</vt:lpstr>
    </vt:vector>
  </TitlesOfParts>
  <Company>Servizio Informatica</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Marche</dc:creator>
  <cp:keywords/>
  <cp:lastModifiedBy>Gianfranco Messina</cp:lastModifiedBy>
  <cp:revision>32</cp:revision>
  <cp:lastPrinted>1999-02-18T09:35:00Z</cp:lastPrinted>
  <dcterms:created xsi:type="dcterms:W3CDTF">2020-10-26T17:25:00Z</dcterms:created>
  <dcterms:modified xsi:type="dcterms:W3CDTF">2025-02-03T17:55:00Z</dcterms:modified>
</cp:coreProperties>
</file>